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1EE" w:rsidRPr="005371EE" w:rsidRDefault="005371EE" w:rsidP="005371EE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E74C3C"/>
          <w:sz w:val="42"/>
          <w:szCs w:val="42"/>
          <w:lang w:eastAsia="ru-RU"/>
        </w:rPr>
      </w:pPr>
      <w:r w:rsidRPr="005371EE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дополнительная общеобразовательная программа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Подготовьте материалы для проектирования дополнительной общеобразовательной (общеразвивающей) программы.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Определите: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2835"/>
      </w:tblGrid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Длительность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Уровень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Уклад жизни детского объединения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Требования при наборе (отборе обучающихся)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Характер образовательных результатов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Педагогический замысел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Название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</w:tbl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Разработайте модель дополнительной образовательной программы, используя материалы 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2835"/>
      </w:tblGrid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Длительность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Уровень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Уклад жизни детского объединения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Требования при наборе (отборе обучающихся)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Педагогический замысел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Название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Охарактеризуйте личностные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Мета-предметные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lastRenderedPageBreak/>
              <w:t>Предметные результаты ДО программы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Разработайте годовой цикл жизни детского объединения с указанием 8 событий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Охарактеризуйте особенности обучения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5371EE"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Охарактеризуйте особенности уклада жизни детского объединения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</w:tbl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b/>
          <w:bCs/>
          <w:color w:val="656565"/>
          <w:sz w:val="21"/>
          <w:szCs w:val="21"/>
          <w:lang w:eastAsia="ru-RU"/>
        </w:rPr>
        <w:t> 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Подготовьте презентацию «Модель дополнительной образовательной программы» (не менее 7 слайдов, не более 12 слайдов)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 Подготовьте презентацию программы для школьников на 2-3 минуты, запишите видеоролик.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Куприянов Б. В. Программы в организациях дополнительного образования: нормативные основы // Народное образование. - 2013. - N 9. - С. 123–128.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Куприянов Б. В. Программы в учреждении дополнительного образования детей: учебно-методическое пособие. М.: Школьные технологии, 2011. - 227 с.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 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b/>
          <w:bCs/>
          <w:color w:val="656565"/>
          <w:sz w:val="21"/>
          <w:szCs w:val="21"/>
          <w:lang w:eastAsia="ru-RU"/>
        </w:rPr>
        <w:t>Видеоролики</w:t>
      </w:r>
    </w:p>
    <w:p w:rsidR="005371EE" w:rsidRPr="005371EE" w:rsidRDefault="005371EE" w:rsidP="005371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br/>
      </w:r>
      <w:hyperlink r:id="rId4" w:history="1">
        <w:r w:rsidRPr="005371EE">
          <w:rPr>
            <w:rFonts w:ascii="Arial" w:eastAsia="Times New Roman" w:hAnsi="Arial" w:cs="Arial"/>
            <w:b/>
            <w:bCs/>
            <w:color w:val="E74C3C"/>
            <w:sz w:val="21"/>
            <w:szCs w:val="21"/>
            <w:lang w:eastAsia="ru-RU"/>
          </w:rPr>
          <w:t>https://yandex.ru/video/preview/15055747515785634723</w:t>
        </w:r>
      </w:hyperlink>
    </w:p>
    <w:p w:rsidR="009671A5" w:rsidRDefault="005371EE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74F"/>
    <w:rsid w:val="00455A00"/>
    <w:rsid w:val="005371EE"/>
    <w:rsid w:val="009E0C18"/>
    <w:rsid w:val="00B6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9AD43-6B7F-4F83-96C4-AD60B733F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71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71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71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150557475157856347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2022-11-22T11:54:00Z</dcterms:created>
  <dcterms:modified xsi:type="dcterms:W3CDTF">2022-11-22T11:54:00Z</dcterms:modified>
</cp:coreProperties>
</file>